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50" w:rsidRPr="00FF159A" w:rsidRDefault="00923450" w:rsidP="00F41A94">
      <w:pPr>
        <w:pStyle w:val="Title"/>
        <w:jc w:val="both"/>
        <w:rPr>
          <w:rFonts w:ascii="Times New Roman" w:hAnsi="Times New Roman" w:cs="Times New Roman"/>
          <w:sz w:val="24"/>
          <w:szCs w:val="24"/>
        </w:rPr>
      </w:pPr>
      <w:r w:rsidRPr="00F41A94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.2pt;height:508.05pt">
            <v:imagedata r:id="rId4" o:title=""/>
          </v:shape>
        </w:pict>
      </w:r>
    </w:p>
    <w:p w:rsidR="00923450" w:rsidRDefault="00923450" w:rsidP="00D965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2340"/>
        <w:gridCol w:w="1980"/>
        <w:gridCol w:w="1620"/>
        <w:gridCol w:w="1800"/>
        <w:gridCol w:w="2700"/>
        <w:gridCol w:w="1656"/>
      </w:tblGrid>
      <w:tr w:rsidR="00923450" w:rsidRPr="002B21EC" w:rsidTr="00F41A94">
        <w:trPr>
          <w:jc w:val="center"/>
        </w:trPr>
        <w:tc>
          <w:tcPr>
            <w:tcW w:w="648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официальном сайте в информационно-телекоммуникационной сети «Интернет»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21EC">
              <w:rPr>
                <w:rFonts w:ascii="Times New Roman" w:hAnsi="Times New Roman" w:cs="Times New Roman"/>
                <w:color w:val="000000"/>
              </w:rPr>
              <w:t>официальном на сайте в сети Интернет в соответствии с действующим законодательством.</w:t>
            </w:r>
          </w:p>
        </w:tc>
        <w:tc>
          <w:tcPr>
            <w:tcW w:w="198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1EC">
              <w:rPr>
                <w:rFonts w:ascii="Times New Roman" w:hAnsi="Times New Roman" w:cs="Times New Roman"/>
                <w:b/>
                <w:bCs/>
                <w:color w:val="000000"/>
              </w:rPr>
              <w:t>Результат: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Обеспечена открытость и доступность информации о деятельности ДОУ.</w:t>
            </w:r>
          </w:p>
        </w:tc>
        <w:tc>
          <w:tcPr>
            <w:tcW w:w="1656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450" w:rsidRPr="002B21EC" w:rsidTr="00F41A94">
        <w:trPr>
          <w:jc w:val="center"/>
        </w:trPr>
        <w:tc>
          <w:tcPr>
            <w:tcW w:w="648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Наличие на официальном сайте образовательного учреждения в сети «Интернет» сведений о педагогических работниках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Довести информацию до родителей о наличии на официальном сайте образовательного учреждения в сети «Интернет» сведений о педагогических работниках.</w:t>
            </w:r>
          </w:p>
        </w:tc>
        <w:tc>
          <w:tcPr>
            <w:tcW w:w="198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Октябрь</w:t>
            </w:r>
          </w:p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2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  <w:tc>
          <w:tcPr>
            <w:tcW w:w="18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 xml:space="preserve">На официальном сайте ДОУ в разделе «Руководство. Педагогический состав» имеются сведения о педагогических работниках. 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Информация о наличии на официальном сайте ДОУ сведений о педагогических работниках доведена до сведения родителей на родительских собраниях  в октябре 2017 г.</w:t>
            </w:r>
          </w:p>
          <w:p w:rsidR="00923450" w:rsidRPr="002B21EC" w:rsidRDefault="00923450" w:rsidP="002B2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21EC">
              <w:rPr>
                <w:rFonts w:ascii="Times New Roman" w:hAnsi="Times New Roman" w:cs="Times New Roman"/>
                <w:b/>
                <w:bCs/>
                <w:color w:val="000000"/>
              </w:rPr>
              <w:t>Результат:</w:t>
            </w:r>
          </w:p>
          <w:p w:rsidR="00923450" w:rsidRPr="002B21EC" w:rsidRDefault="00923450" w:rsidP="002B2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Обеспечена открытость и доступность информации о педагогическом составе ДОУ.</w:t>
            </w:r>
          </w:p>
        </w:tc>
        <w:tc>
          <w:tcPr>
            <w:tcW w:w="1656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450" w:rsidRPr="002B21EC" w:rsidTr="00F41A94">
        <w:trPr>
          <w:jc w:val="center"/>
        </w:trPr>
        <w:tc>
          <w:tcPr>
            <w:tcW w:w="648" w:type="dxa"/>
          </w:tcPr>
          <w:p w:rsidR="00923450" w:rsidRPr="002B21EC" w:rsidRDefault="00923450" w:rsidP="002B2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340" w:type="dxa"/>
          </w:tcPr>
          <w:p w:rsidR="00923450" w:rsidRPr="002B21EC" w:rsidRDefault="00923450" w:rsidP="002B2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Доступность сведений о ходе рассмотрения обращений граждан, поступивших в образовательное учреждение (по телефону, по электронной почте, с помощью электронных сервисов, доступных на официальном сайте образовательного учреждения)</w:t>
            </w:r>
          </w:p>
        </w:tc>
        <w:tc>
          <w:tcPr>
            <w:tcW w:w="2340" w:type="dxa"/>
          </w:tcPr>
          <w:p w:rsidR="00923450" w:rsidRPr="002B21EC" w:rsidRDefault="00923450" w:rsidP="002B2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Проинформировать родителей на родительских собраниях о возможности использования электронных ресурсов, доступных на официальном сайте ДОУ для получения информации о жалобах, предложениях и вопросах, поступающих от граждан.</w:t>
            </w:r>
          </w:p>
        </w:tc>
        <w:tc>
          <w:tcPr>
            <w:tcW w:w="1980" w:type="dxa"/>
          </w:tcPr>
          <w:p w:rsidR="00923450" w:rsidRPr="002B21EC" w:rsidRDefault="00923450" w:rsidP="002B2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Октябрь</w:t>
            </w:r>
          </w:p>
          <w:p w:rsidR="00923450" w:rsidRPr="002B21EC" w:rsidRDefault="00923450" w:rsidP="002B2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20" w:type="dxa"/>
          </w:tcPr>
          <w:p w:rsidR="00923450" w:rsidRPr="002B21EC" w:rsidRDefault="00923450" w:rsidP="002B21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  <w:tc>
          <w:tcPr>
            <w:tcW w:w="1800" w:type="dxa"/>
          </w:tcPr>
          <w:p w:rsidR="00923450" w:rsidRPr="002B21EC" w:rsidRDefault="00923450" w:rsidP="002B2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23450" w:rsidRPr="002B21EC" w:rsidRDefault="00923450" w:rsidP="002B2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 xml:space="preserve">На официальном сайте ДОУ созданы разделы «Гостевая книга» и </w:t>
            </w:r>
            <w:r w:rsidRPr="002B21EC">
              <w:rPr>
                <w:rFonts w:ascii="Times New Roman" w:hAnsi="Times New Roman" w:cs="Times New Roman"/>
                <w:lang w:val="en-US"/>
              </w:rPr>
              <w:t>FAQ</w:t>
            </w:r>
            <w:r w:rsidRPr="002B21EC">
              <w:rPr>
                <w:rFonts w:ascii="Times New Roman" w:hAnsi="Times New Roman" w:cs="Times New Roman"/>
              </w:rPr>
              <w:t xml:space="preserve"> (вопрос/ответ).</w:t>
            </w:r>
          </w:p>
          <w:p w:rsidR="00923450" w:rsidRPr="002B21EC" w:rsidRDefault="00923450" w:rsidP="002B2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Родители  воспитанников проинформированы на родительских собраниях о возможности использования электронных ресурсов, доступных на официальном сайте ДОУ для получения информации о жалобах, предложениях и вопросах, поступающих от граждан.</w:t>
            </w:r>
          </w:p>
          <w:p w:rsidR="00923450" w:rsidRPr="002B21EC" w:rsidRDefault="00923450" w:rsidP="002B2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21EC">
              <w:rPr>
                <w:rFonts w:ascii="Times New Roman" w:hAnsi="Times New Roman" w:cs="Times New Roman"/>
                <w:b/>
                <w:bCs/>
              </w:rPr>
              <w:t>Результат:</w:t>
            </w:r>
          </w:p>
          <w:p w:rsidR="00923450" w:rsidRPr="002B21EC" w:rsidRDefault="00923450" w:rsidP="002B2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Обеспечена доступность взаимодействия родителей с администрацией ДОУ по телефону, электронной почте, с помощью электронных сервисов.</w:t>
            </w:r>
          </w:p>
        </w:tc>
        <w:tc>
          <w:tcPr>
            <w:tcW w:w="1656" w:type="dxa"/>
          </w:tcPr>
          <w:p w:rsidR="00923450" w:rsidRPr="002B21EC" w:rsidRDefault="00923450" w:rsidP="002B2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450" w:rsidRPr="002B21EC" w:rsidTr="00F41A94">
        <w:trPr>
          <w:jc w:val="center"/>
        </w:trPr>
        <w:tc>
          <w:tcPr>
            <w:tcW w:w="15084" w:type="dxa"/>
            <w:gridSpan w:val="8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1EC">
              <w:rPr>
                <w:rFonts w:ascii="Times New Roman" w:hAnsi="Times New Roman" w:cs="Times New Roman"/>
                <w:b/>
                <w:bCs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923450" w:rsidRPr="002B21EC" w:rsidTr="00F41A94">
        <w:trPr>
          <w:jc w:val="center"/>
        </w:trPr>
        <w:tc>
          <w:tcPr>
            <w:tcW w:w="648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Материально-техническое и информационное обеспечение по результатам анализа материалов самообследования или данных, представленных на сайте образовательного учреждения в сравнении со средним по городу (в сопоставимых показателях)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Представить на сайте исчерпывающую информацию о материально-технических условиях, имеющихся в учреждении.</w:t>
            </w:r>
          </w:p>
        </w:tc>
        <w:tc>
          <w:tcPr>
            <w:tcW w:w="198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2017 – 2018 учебный год</w:t>
            </w:r>
          </w:p>
        </w:tc>
        <w:tc>
          <w:tcPr>
            <w:tcW w:w="162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  <w:tc>
          <w:tcPr>
            <w:tcW w:w="18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На официальном сайте ДОУ в разделе «Материально-техническое обеспечение и оснащенность образовательного процесса» представлена информация о материально-технических условиях, имеющихся в ДОУ. Информация представлена по функциональным модулям: «Игровая», «Прогулочная веранда», «Уличное пространство», «Логопед», «Психолог», «Музыка», «Бассейн» и др.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21EC">
              <w:rPr>
                <w:rFonts w:ascii="Times New Roman" w:hAnsi="Times New Roman" w:cs="Times New Roman"/>
                <w:b/>
                <w:bCs/>
              </w:rPr>
              <w:t>Результат: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Созданы комфортные материально-технические условия для предоставления услуг.</w:t>
            </w:r>
          </w:p>
        </w:tc>
        <w:tc>
          <w:tcPr>
            <w:tcW w:w="1656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450" w:rsidRPr="002B21EC" w:rsidTr="00F41A94">
        <w:trPr>
          <w:jc w:val="center"/>
        </w:trPr>
        <w:tc>
          <w:tcPr>
            <w:tcW w:w="648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Наличие дополнительных образовательных программ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Информировать потребителей образовательных услуг о реализации дополнительных образовательных программ в учреждении путем размещения информации на информационных стендах, официальном сайте.</w:t>
            </w:r>
          </w:p>
        </w:tc>
        <w:tc>
          <w:tcPr>
            <w:tcW w:w="198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2017 – 2018 учебный год</w:t>
            </w:r>
          </w:p>
        </w:tc>
        <w:tc>
          <w:tcPr>
            <w:tcW w:w="162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  <w:tc>
          <w:tcPr>
            <w:tcW w:w="18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На официальном сайте ДОУ в разделе «Образование» размещена информация о реализуемых дополнительных образовательных программах (копии программ, информация о численности обучающихся и языке обучения).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На 1 этаже ДОУ оформлен информационный стенд для родителей  «Дополнительные услуги в ДОУ».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21EC">
              <w:rPr>
                <w:rFonts w:ascii="Times New Roman" w:hAnsi="Times New Roman" w:cs="Times New Roman"/>
                <w:b/>
                <w:bCs/>
              </w:rPr>
              <w:t>Результат: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Увеличился охват воспитанников дополнительными образовательными услугами, в том числе на платной основе.</w:t>
            </w:r>
          </w:p>
        </w:tc>
        <w:tc>
          <w:tcPr>
            <w:tcW w:w="1656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450" w:rsidRPr="002B21EC" w:rsidTr="00F41A94">
        <w:trPr>
          <w:jc w:val="center"/>
        </w:trPr>
        <w:tc>
          <w:tcPr>
            <w:tcW w:w="648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Наличие возможности развития творческих способностей и интересов обучающихся (воспитанников), включая их участие в конкурсах и олимпиадах (в том числе во всероссийских и международных), выставках, смотрах, физкультурных и спортивных мероприятиях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Освещать на сайте условия, созданные для развития творческих способностей и интересов воспитанников, их участия в конкурсах, олимпиадах, выставках, смотрах.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2017 – 2018 учебный год</w:t>
            </w:r>
          </w:p>
        </w:tc>
        <w:tc>
          <w:tcPr>
            <w:tcW w:w="162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  <w:tc>
          <w:tcPr>
            <w:tcW w:w="18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 xml:space="preserve">На официальном сайте ДОУ создан раздел «Творческие достижения наших воспитанников», в котором освещаются результаты участия воспитанников в конкурсах, олимпиадах, выставках, смотрах. 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21EC">
              <w:rPr>
                <w:rFonts w:ascii="Times New Roman" w:hAnsi="Times New Roman" w:cs="Times New Roman"/>
                <w:b/>
                <w:bCs/>
              </w:rPr>
              <w:t>Результат:</w:t>
            </w:r>
          </w:p>
          <w:p w:rsidR="00923450" w:rsidRPr="002B21EC" w:rsidRDefault="00923450" w:rsidP="002A17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21EC">
              <w:rPr>
                <w:rFonts w:ascii="Times New Roman" w:hAnsi="Times New Roman" w:cs="Times New Roman"/>
              </w:rPr>
              <w:t>Увеличилось количество воспитанников, участвующих в творческих конкурсах, викторинах, олимпиадах различного уровня.</w:t>
            </w:r>
          </w:p>
        </w:tc>
        <w:tc>
          <w:tcPr>
            <w:tcW w:w="1656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450" w:rsidRPr="002B21EC" w:rsidTr="00F41A94">
        <w:trPr>
          <w:jc w:val="center"/>
        </w:trPr>
        <w:tc>
          <w:tcPr>
            <w:tcW w:w="648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Наличие возможности оказания обучающимся, воспитанникам психолого-педагогической, медицинской и социальной помощи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Провести «День открытых дверей» в целях информирования родителей воспитанников о возможности получения психологической, логопедической, медицинской и социальной помощи в учреждении.</w:t>
            </w:r>
          </w:p>
        </w:tc>
        <w:tc>
          <w:tcPr>
            <w:tcW w:w="198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Ноябрь</w:t>
            </w:r>
          </w:p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2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  <w:tc>
          <w:tcPr>
            <w:tcW w:w="18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16 ноября 2017 года проведен День открытых дверей для родителей воспитанников, в ходе которого родители проинформированы о возможности получения психологической, логопедической, медицинской и социальной помощи в учреждении.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21EC">
              <w:rPr>
                <w:rFonts w:ascii="Times New Roman" w:hAnsi="Times New Roman" w:cs="Times New Roman"/>
                <w:b/>
                <w:bCs/>
              </w:rPr>
              <w:t>Результат:</w:t>
            </w:r>
          </w:p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Увеличился процент родителей, обратившихся за психолого-педагогической, логопедической, социальной помощью к специалистам ДОУ.</w:t>
            </w:r>
          </w:p>
        </w:tc>
        <w:tc>
          <w:tcPr>
            <w:tcW w:w="1656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450" w:rsidRPr="002B21EC" w:rsidTr="00F41A94">
        <w:trPr>
          <w:jc w:val="center"/>
        </w:trPr>
        <w:tc>
          <w:tcPr>
            <w:tcW w:w="648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Наличие условий организации обучения и воспитания, обучающихся (воспитанников) с ограниченными возможностями здоровья и инвалидов</w:t>
            </w:r>
          </w:p>
        </w:tc>
        <w:tc>
          <w:tcPr>
            <w:tcW w:w="2340" w:type="dxa"/>
          </w:tcPr>
          <w:p w:rsidR="00923450" w:rsidRPr="002B21EC" w:rsidRDefault="00923450" w:rsidP="006A4AB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Разместить на сайте информацию об оснащении учреждения оборудованием для создания доступной среды для лиц с ограниченными возможностями здоровья и инвалидов.</w:t>
            </w:r>
          </w:p>
        </w:tc>
        <w:tc>
          <w:tcPr>
            <w:tcW w:w="198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2017 – 2018 учебный год</w:t>
            </w:r>
          </w:p>
        </w:tc>
        <w:tc>
          <w:tcPr>
            <w:tcW w:w="162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  <w:tc>
          <w:tcPr>
            <w:tcW w:w="1800" w:type="dxa"/>
          </w:tcPr>
          <w:p w:rsidR="00923450" w:rsidRPr="002B21EC" w:rsidRDefault="00923450" w:rsidP="006A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23450" w:rsidRPr="002B21EC" w:rsidRDefault="00923450" w:rsidP="006A4A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На официальном сайте ДОУ в разделе «Материально-техническое обеспечение и оснащенность образовательного процесса» размещена информация об оснащении ДОУ  оборудованием для создания доступной среды для лиц с ограниченными возможностями здоровья и инвалидов.</w:t>
            </w:r>
          </w:p>
          <w:p w:rsidR="00923450" w:rsidRPr="002B21EC" w:rsidRDefault="00923450" w:rsidP="006A4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21EC">
              <w:rPr>
                <w:rFonts w:ascii="Times New Roman" w:hAnsi="Times New Roman" w:cs="Times New Roman"/>
                <w:b/>
                <w:bCs/>
              </w:rPr>
              <w:t>Результат:</w:t>
            </w:r>
          </w:p>
          <w:p w:rsidR="00923450" w:rsidRPr="002B21EC" w:rsidRDefault="00923450" w:rsidP="006A4A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1EC">
              <w:rPr>
                <w:rFonts w:ascii="Times New Roman" w:hAnsi="Times New Roman" w:cs="Times New Roman"/>
              </w:rPr>
              <w:t>Созданы условия для организации обучения и воспитания детей с ОВЗ.</w:t>
            </w:r>
          </w:p>
        </w:tc>
        <w:tc>
          <w:tcPr>
            <w:tcW w:w="1656" w:type="dxa"/>
          </w:tcPr>
          <w:p w:rsidR="00923450" w:rsidRPr="002B21EC" w:rsidRDefault="00923450" w:rsidP="006A4A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3450" w:rsidRDefault="00923450" w:rsidP="00D965AE">
      <w:pPr>
        <w:spacing w:after="0" w:line="240" w:lineRule="auto"/>
      </w:pPr>
    </w:p>
    <w:sectPr w:rsidR="00923450" w:rsidSect="00F41A94">
      <w:pgSz w:w="16838" w:h="11906" w:orient="landscape"/>
      <w:pgMar w:top="540" w:right="278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E70"/>
    <w:rsid w:val="000449FB"/>
    <w:rsid w:val="00046EC3"/>
    <w:rsid w:val="00056CF8"/>
    <w:rsid w:val="000823B6"/>
    <w:rsid w:val="00107418"/>
    <w:rsid w:val="00187C3E"/>
    <w:rsid w:val="001B5571"/>
    <w:rsid w:val="001C5A28"/>
    <w:rsid w:val="00247E4D"/>
    <w:rsid w:val="002A172B"/>
    <w:rsid w:val="002A7A90"/>
    <w:rsid w:val="002B21EC"/>
    <w:rsid w:val="002C2A79"/>
    <w:rsid w:val="003B4723"/>
    <w:rsid w:val="00440060"/>
    <w:rsid w:val="00441E04"/>
    <w:rsid w:val="00444EBD"/>
    <w:rsid w:val="00497326"/>
    <w:rsid w:val="004B34C0"/>
    <w:rsid w:val="004F6BAC"/>
    <w:rsid w:val="0050453A"/>
    <w:rsid w:val="00510A91"/>
    <w:rsid w:val="00536B63"/>
    <w:rsid w:val="00585BDF"/>
    <w:rsid w:val="00585EAF"/>
    <w:rsid w:val="005B1DD8"/>
    <w:rsid w:val="005C74A7"/>
    <w:rsid w:val="00623CEA"/>
    <w:rsid w:val="0064080E"/>
    <w:rsid w:val="00663988"/>
    <w:rsid w:val="006A4AB3"/>
    <w:rsid w:val="006B1E6C"/>
    <w:rsid w:val="006F127B"/>
    <w:rsid w:val="006F78AB"/>
    <w:rsid w:val="007368B4"/>
    <w:rsid w:val="00762E57"/>
    <w:rsid w:val="007735CE"/>
    <w:rsid w:val="00790822"/>
    <w:rsid w:val="007969E0"/>
    <w:rsid w:val="007A6498"/>
    <w:rsid w:val="007D3046"/>
    <w:rsid w:val="008C4D5C"/>
    <w:rsid w:val="00916E70"/>
    <w:rsid w:val="00923450"/>
    <w:rsid w:val="00936DC5"/>
    <w:rsid w:val="00961A12"/>
    <w:rsid w:val="009714D3"/>
    <w:rsid w:val="009B5EBF"/>
    <w:rsid w:val="009C77F3"/>
    <w:rsid w:val="009F4CD2"/>
    <w:rsid w:val="00A22973"/>
    <w:rsid w:val="00A55085"/>
    <w:rsid w:val="00AE7E32"/>
    <w:rsid w:val="00B0151E"/>
    <w:rsid w:val="00B04FAC"/>
    <w:rsid w:val="00B0718F"/>
    <w:rsid w:val="00B1480E"/>
    <w:rsid w:val="00B67659"/>
    <w:rsid w:val="00C47493"/>
    <w:rsid w:val="00D12EF3"/>
    <w:rsid w:val="00D34632"/>
    <w:rsid w:val="00D442B3"/>
    <w:rsid w:val="00D965AE"/>
    <w:rsid w:val="00DB7B40"/>
    <w:rsid w:val="00E10B7B"/>
    <w:rsid w:val="00E3485D"/>
    <w:rsid w:val="00E40C6A"/>
    <w:rsid w:val="00F41A94"/>
    <w:rsid w:val="00F521DA"/>
    <w:rsid w:val="00F571BE"/>
    <w:rsid w:val="00F65B73"/>
    <w:rsid w:val="00FB0F9D"/>
    <w:rsid w:val="00FF159A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AC"/>
    <w:pPr>
      <w:spacing w:after="160" w:line="252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40C6A"/>
    <w:pPr>
      <w:keepNext/>
      <w:spacing w:after="0" w:line="240" w:lineRule="auto"/>
      <w:jc w:val="center"/>
      <w:outlineLvl w:val="0"/>
    </w:pPr>
    <w:rPr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0C6A"/>
    <w:rPr>
      <w:rFonts w:ascii="Calibri" w:hAnsi="Calibri" w:cs="Calibri"/>
      <w:b/>
      <w:bCs/>
      <w:lang w:val="ru-RU" w:eastAsia="ru-RU"/>
    </w:rPr>
  </w:style>
  <w:style w:type="table" w:styleId="TableGrid">
    <w:name w:val="Table Grid"/>
    <w:basedOn w:val="TableNormal"/>
    <w:uiPriority w:val="99"/>
    <w:locked/>
    <w:rsid w:val="001C5A28"/>
    <w:pPr>
      <w:spacing w:after="160" w:line="252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485D"/>
    <w:pPr>
      <w:spacing w:line="259" w:lineRule="auto"/>
      <w:ind w:left="720"/>
    </w:pPr>
  </w:style>
  <w:style w:type="paragraph" w:styleId="Title">
    <w:name w:val="Title"/>
    <w:basedOn w:val="Normal"/>
    <w:link w:val="TitleChar"/>
    <w:uiPriority w:val="99"/>
    <w:qFormat/>
    <w:locked/>
    <w:rsid w:val="00E40C6A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40C6A"/>
    <w:rPr>
      <w:rFonts w:ascii="Calibri" w:hAnsi="Calibri" w:cs="Calibri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808</TotalTime>
  <Pages>5</Pages>
  <Words>842</Words>
  <Characters>4802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DS-66</dc:creator>
  <cp:keywords/>
  <dc:description/>
  <cp:lastModifiedBy>Администратор</cp:lastModifiedBy>
  <cp:revision>47</cp:revision>
  <dcterms:created xsi:type="dcterms:W3CDTF">2018-08-08T04:04:00Z</dcterms:created>
  <dcterms:modified xsi:type="dcterms:W3CDTF">2018-08-16T10:30:00Z</dcterms:modified>
</cp:coreProperties>
</file>